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992D72" w14:textId="0F7275A5" w:rsidR="00F0060F" w:rsidRPr="00F0060F" w:rsidRDefault="00F0060F" w:rsidP="00F0060F">
      <w:pPr>
        <w:rPr>
          <w:b/>
        </w:rPr>
      </w:pPr>
      <w:r w:rsidRPr="00F0060F">
        <w:drawing>
          <wp:inline distT="0" distB="0" distL="0" distR="0" wp14:anchorId="4075E898" wp14:editId="012944F2">
            <wp:extent cx="5760720" cy="2176780"/>
            <wp:effectExtent l="0" t="0" r="0" b="0"/>
            <wp:docPr id="484819272" name="Obraz 2" descr="Obraz zawierający tekst, Czcionka, Grafika, Prostoką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819272" name="Obraz 2" descr="Obraz zawierający tekst, Czcionka, Grafika, Prostoką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060F">
        <w:rPr>
          <w:b/>
        </w:rPr>
        <w:br/>
      </w:r>
    </w:p>
    <w:p w14:paraId="32715B2C" w14:textId="09299431" w:rsidR="00F0060F" w:rsidRPr="00F0060F" w:rsidRDefault="00F0060F" w:rsidP="00E96D9C">
      <w:pPr>
        <w:jc w:val="both"/>
        <w:rPr>
          <w:b/>
          <w:bCs/>
          <w:sz w:val="26"/>
          <w:szCs w:val="26"/>
        </w:rPr>
      </w:pPr>
      <w:r w:rsidRPr="00F0060F">
        <w:rPr>
          <w:b/>
          <w:bCs/>
          <w:sz w:val="26"/>
          <w:szCs w:val="26"/>
        </w:rPr>
        <w:t>Monitoring wizyjny służy zapewnieniu bezpieczeństwa osób przebywających na terenie ZSPS 5 w Białymstoku oraz ochrony mienia – w ramach realizacji zadań publicznych, zgodnie z art. 6 ust 1 lit e) Rozporządzenia Parlamentu Europejskiego i Rady (UE) 2016/679 z dnia 27 kwietnia 2016 r. w sprawie ochrony osób fizycznych w związku z przetwarzaniem danych osobowych</w:t>
      </w:r>
      <w:r w:rsidR="0083671D">
        <w:rPr>
          <w:b/>
          <w:bCs/>
          <w:sz w:val="26"/>
          <w:szCs w:val="26"/>
        </w:rPr>
        <w:br/>
      </w:r>
      <w:r w:rsidRPr="00F0060F">
        <w:rPr>
          <w:b/>
          <w:bCs/>
          <w:sz w:val="26"/>
          <w:szCs w:val="26"/>
        </w:rPr>
        <w:t xml:space="preserve"> i w sprawie swobodnego przepływu takich danych oraz uchylenia dyrektywy 95/46/WE (RODO). Zapisy monitoringu mogą zawierać dane osobowe, dlatego informujemy, że:</w:t>
      </w:r>
    </w:p>
    <w:p w14:paraId="0512263E" w14:textId="656BE97C" w:rsidR="00F0060F" w:rsidRPr="00F0060F" w:rsidRDefault="00F0060F" w:rsidP="00E96D9C">
      <w:pPr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F0060F">
        <w:rPr>
          <w:b/>
          <w:bCs/>
          <w:sz w:val="26"/>
          <w:szCs w:val="26"/>
        </w:rPr>
        <w:t>Administratorem danych osobowych jest Zespół Szkolno – Przedszkolny nr 5 w Białymstoku, z siedzibą: ul. Magnoliowa 13, 15-669 Białystok.</w:t>
      </w:r>
    </w:p>
    <w:p w14:paraId="2451BD04" w14:textId="77777777" w:rsidR="00F0060F" w:rsidRPr="00F0060F" w:rsidRDefault="00F0060F" w:rsidP="00E96D9C">
      <w:pPr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F0060F">
        <w:rPr>
          <w:b/>
          <w:bCs/>
          <w:sz w:val="26"/>
          <w:szCs w:val="26"/>
        </w:rPr>
        <w:t>Kontakt do wyznaczonego Inspektora Ochrony Danych: inspektor@kancelaria-explico.pl</w:t>
      </w:r>
    </w:p>
    <w:p w14:paraId="6ECD0789" w14:textId="77777777" w:rsidR="00F0060F" w:rsidRPr="00F0060F" w:rsidRDefault="00F0060F" w:rsidP="00E96D9C">
      <w:pPr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F0060F">
        <w:rPr>
          <w:b/>
          <w:bCs/>
          <w:sz w:val="26"/>
          <w:szCs w:val="26"/>
        </w:rPr>
        <w:t>Administrator będzie przekazywał dane osobowe innym podmiotom tylko na podstawie przepisów prawa.</w:t>
      </w:r>
    </w:p>
    <w:p w14:paraId="4AA6FEBE" w14:textId="1B26CAB5" w:rsidR="00F0060F" w:rsidRPr="00F0060F" w:rsidRDefault="00F0060F" w:rsidP="00E96D9C">
      <w:pPr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F0060F">
        <w:rPr>
          <w:b/>
          <w:bCs/>
          <w:sz w:val="26"/>
          <w:szCs w:val="26"/>
        </w:rPr>
        <w:t>Dane osobowe będą przetwarzane przez Administratora nie dłużej niż przez 3 miesiące</w:t>
      </w:r>
      <w:r w:rsidR="0083671D">
        <w:rPr>
          <w:b/>
          <w:bCs/>
          <w:sz w:val="26"/>
          <w:szCs w:val="26"/>
        </w:rPr>
        <w:t>.</w:t>
      </w:r>
    </w:p>
    <w:p w14:paraId="03878F20" w14:textId="3A3B505B" w:rsidR="00F0060F" w:rsidRPr="00F0060F" w:rsidRDefault="00F0060F" w:rsidP="00E96D9C">
      <w:pPr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F0060F">
        <w:rPr>
          <w:b/>
          <w:bCs/>
          <w:sz w:val="26"/>
          <w:szCs w:val="26"/>
        </w:rPr>
        <w:t>Osoba, której dane dotyczą ma prawo do żądania od administratora dostępu do swoich danych tylko wówczas, gdy nie narusza to prawa innych osób – w tym zasady poufności</w:t>
      </w:r>
      <w:r w:rsidR="0083671D">
        <w:rPr>
          <w:b/>
          <w:bCs/>
          <w:sz w:val="26"/>
          <w:szCs w:val="26"/>
        </w:rPr>
        <w:t>.</w:t>
      </w:r>
      <w:r w:rsidRPr="00F0060F">
        <w:rPr>
          <w:b/>
          <w:bCs/>
          <w:sz w:val="26"/>
          <w:szCs w:val="26"/>
        </w:rPr>
        <w:t xml:space="preserve"> </w:t>
      </w:r>
    </w:p>
    <w:p w14:paraId="028A78C6" w14:textId="2916FD43" w:rsidR="00F0060F" w:rsidRPr="00F0060F" w:rsidRDefault="00F0060F" w:rsidP="00E96D9C">
      <w:pPr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F0060F">
        <w:rPr>
          <w:b/>
          <w:bCs/>
          <w:sz w:val="26"/>
          <w:szCs w:val="26"/>
        </w:rPr>
        <w:t>Można zgłosić się do Administratora w wnioskiem o zabezpieczenia nagrań na potrzeby toczącego się postępowania – w tym celu należy kontaktować się drogą wskazaną w pkt</w:t>
      </w:r>
      <w:r w:rsidR="00D91AE3">
        <w:rPr>
          <w:b/>
          <w:bCs/>
          <w:sz w:val="26"/>
          <w:szCs w:val="26"/>
        </w:rPr>
        <w:t xml:space="preserve"> 2.</w:t>
      </w:r>
      <w:r w:rsidRPr="00F0060F">
        <w:rPr>
          <w:b/>
          <w:bCs/>
          <w:sz w:val="26"/>
          <w:szCs w:val="26"/>
        </w:rPr>
        <w:t xml:space="preserve"> </w:t>
      </w:r>
    </w:p>
    <w:p w14:paraId="1547F59C" w14:textId="11F1053C" w:rsidR="00F0060F" w:rsidRPr="00F0060F" w:rsidRDefault="00F0060F" w:rsidP="00E96D9C">
      <w:pPr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F0060F">
        <w:rPr>
          <w:b/>
          <w:bCs/>
          <w:sz w:val="26"/>
          <w:szCs w:val="26"/>
        </w:rPr>
        <w:t>Każdy ma prawo do żądania ograniczenia przetwarzania oraz o prawo do wniesienia sprzeciwu wobec przetwarzania, jeżeli istnieją ku temu ważne powody</w:t>
      </w:r>
      <w:r w:rsidR="007B6453">
        <w:rPr>
          <w:b/>
          <w:bCs/>
          <w:sz w:val="26"/>
          <w:szCs w:val="26"/>
        </w:rPr>
        <w:t>.</w:t>
      </w:r>
    </w:p>
    <w:p w14:paraId="74FBBF27" w14:textId="03DAEFAC" w:rsidR="00F0060F" w:rsidRPr="00F0060F" w:rsidRDefault="00F0060F" w:rsidP="00E96D9C">
      <w:pPr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F0060F">
        <w:rPr>
          <w:b/>
          <w:bCs/>
          <w:sz w:val="26"/>
          <w:szCs w:val="26"/>
        </w:rPr>
        <w:t>Skargę na działania Administratora można wnieść do Prezesa Urzędu Ochrony Danych Osobowych.</w:t>
      </w:r>
    </w:p>
    <w:sectPr w:rsidR="00F0060F" w:rsidRPr="00F0060F" w:rsidSect="00B92658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3705F0"/>
    <w:multiLevelType w:val="hybridMultilevel"/>
    <w:tmpl w:val="E82EA96C"/>
    <w:lvl w:ilvl="0" w:tplc="5B66DE5C">
      <w:start w:val="1"/>
      <w:numFmt w:val="decimal"/>
      <w:lvlText w:val="%1."/>
      <w:lvlJc w:val="left"/>
      <w:pPr>
        <w:ind w:left="840" w:hanging="48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347609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49"/>
    <w:rsid w:val="007B6453"/>
    <w:rsid w:val="0083671D"/>
    <w:rsid w:val="008954AC"/>
    <w:rsid w:val="00B92658"/>
    <w:rsid w:val="00C1788E"/>
    <w:rsid w:val="00D25849"/>
    <w:rsid w:val="00D91AE3"/>
    <w:rsid w:val="00E96D9C"/>
    <w:rsid w:val="00F0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8401B"/>
  <w15:chartTrackingRefBased/>
  <w15:docId w15:val="{B207D7D2-B908-4EE2-87F4-7DF50F9B0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25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5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58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5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58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5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5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5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5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5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5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5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58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58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58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58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58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58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5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5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5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5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5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58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58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58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5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58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58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1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Ludmiła Miedziałowska</dc:creator>
  <cp:keywords/>
  <dc:description/>
  <cp:lastModifiedBy>Ludmiła Miedziałowska</cp:lastModifiedBy>
  <cp:revision>7</cp:revision>
  <cp:lastPrinted>2024-12-03T08:34:00Z</cp:lastPrinted>
  <dcterms:created xsi:type="dcterms:W3CDTF">2024-12-03T08:29:00Z</dcterms:created>
  <dcterms:modified xsi:type="dcterms:W3CDTF">2024-12-03T08:37:00Z</dcterms:modified>
</cp:coreProperties>
</file>